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D810DA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D810DA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D810DA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D810DA" w:rsidRDefault="00A41855" w:rsidP="00A41855">
      <w:pPr>
        <w:ind w:firstLine="709"/>
        <w:jc w:val="center"/>
        <w:rPr>
          <w:rFonts w:ascii="Arial" w:hAnsi="Arial" w:cs="Arial"/>
        </w:rPr>
      </w:pPr>
      <w:r w:rsidRPr="00D810DA">
        <w:rPr>
          <w:rFonts w:ascii="Arial" w:hAnsi="Arial" w:cs="Arial"/>
        </w:rPr>
        <w:t>Решение № 384 от 28.12.2023 г.</w:t>
      </w:r>
    </w:p>
    <w:p w:rsidR="00A41855" w:rsidRPr="00D810DA" w:rsidRDefault="00A41855" w:rsidP="00A41855">
      <w:pPr>
        <w:rPr>
          <w:rFonts w:ascii="Arial" w:hAnsi="Arial" w:cs="Arial"/>
        </w:rPr>
      </w:pPr>
    </w:p>
    <w:p w:rsidR="00A41855" w:rsidRPr="00D810DA" w:rsidRDefault="00A41855" w:rsidP="00A41855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D810DA" w:rsidRDefault="00A41855" w:rsidP="00A41855">
      <w:pPr>
        <w:jc w:val="center"/>
        <w:rPr>
          <w:rFonts w:ascii="Arial" w:hAnsi="Arial" w:cs="Arial"/>
          <w:b/>
        </w:rPr>
      </w:pPr>
    </w:p>
    <w:p w:rsidR="00A41855" w:rsidRPr="00D810DA" w:rsidRDefault="00A41855" w:rsidP="00A41855">
      <w:pPr>
        <w:pStyle w:val="text"/>
        <w:ind w:firstLine="709"/>
        <w:rPr>
          <w:b/>
          <w:bCs/>
        </w:rPr>
      </w:pPr>
      <w:r w:rsidRPr="00D810DA">
        <w:rPr>
          <w:b/>
          <w:bCs/>
        </w:rPr>
        <w:t>ИЗМЕНЕНИЯ И ДОПОЛНЕНИЯ:</w:t>
      </w:r>
    </w:p>
    <w:p w:rsidR="00A41855" w:rsidRPr="00D810DA" w:rsidRDefault="00A41855" w:rsidP="00A41855">
      <w:pPr>
        <w:pStyle w:val="text"/>
        <w:ind w:firstLine="709"/>
      </w:pPr>
    </w:p>
    <w:p w:rsidR="00A41855" w:rsidRPr="00D810DA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19.01.2024 г. №</w:t>
      </w:r>
      <w:r w:rsidR="00EF0FB6" w:rsidRPr="00D810DA">
        <w:rPr>
          <w:rFonts w:ascii="Arial" w:eastAsiaTheme="majorEastAsia" w:hAnsi="Arial" w:cs="Arial"/>
        </w:rPr>
        <w:t xml:space="preserve"> 400</w:t>
      </w:r>
      <w:r w:rsidRPr="00D810DA">
        <w:rPr>
          <w:rFonts w:ascii="Arial" w:eastAsiaTheme="majorEastAsia" w:hAnsi="Arial" w:cs="Arial"/>
        </w:rPr>
        <w:t>.</w:t>
      </w:r>
    </w:p>
    <w:p w:rsidR="005A7B72" w:rsidRPr="00D810DA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22.02.2024 г. № 407.</w:t>
      </w:r>
    </w:p>
    <w:p w:rsidR="00F61E0C" w:rsidRPr="00D810DA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28.03.2024 г. № 416.</w:t>
      </w:r>
    </w:p>
    <w:p w:rsidR="00B66A95" w:rsidRPr="00D810DA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30.05.2024 г. № 431.</w:t>
      </w:r>
    </w:p>
    <w:p w:rsidR="00D810DA" w:rsidRPr="00D810DA" w:rsidRDefault="00D810DA" w:rsidP="00D810DA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26.09.2024 г. № 456.</w:t>
      </w:r>
    </w:p>
    <w:p w:rsidR="00B66A95" w:rsidRPr="00D810DA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:rsidR="005A7B72" w:rsidRPr="00D810DA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1966D3" w:rsidRPr="00D810DA" w:rsidRDefault="001966D3" w:rsidP="001966D3">
      <w:pPr>
        <w:tabs>
          <w:tab w:val="left" w:pos="594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Приложение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«Первомайский район» на 2024 год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и на плановый период 2025-2026 годов»</w:t>
      </w:r>
    </w:p>
    <w:p w:rsidR="00A41855" w:rsidRPr="00D810DA" w:rsidRDefault="00A41855" w:rsidP="00A41855">
      <w:pPr>
        <w:tabs>
          <w:tab w:val="left" w:pos="4860"/>
        </w:tabs>
        <w:jc w:val="right"/>
        <w:rPr>
          <w:rFonts w:ascii="Arial" w:hAnsi="Arial" w:cs="Arial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общий объем доходов районного бюджета в сумме 1 081 988,9 тыс. рублей, в том числе налоговые и неналоговые доходы в сумме 153 338,3 тыс. рублей, безвозмездные поступления в сумме 928 650,6 тыс. рублей;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общий объем расходов районного бюджета в сумме 1 098 600,9 тыс. рублей;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810DA">
        <w:rPr>
          <w:rFonts w:ascii="Arial" w:hAnsi="Arial" w:cs="Arial"/>
          <w:sz w:val="26"/>
          <w:szCs w:val="26"/>
        </w:rPr>
        <w:t>общий объем доходов районного бюджета на 2025 год в сумме 846 498,8 тыс. рублей, в том числе налоговые и неналоговые доходы в сумме 162 771,5 тыс. рублей, безвозмездные поступления в сумме 683 727,3 тыс. рублей и на 2026 год в сумме 840 603,7 тыс. рублей, в том числе налоговые и неналоговые доходы в сумме 176 572,7 тыс. рублей, безвозмездные поступления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в сумме 664 031,0 тыс. рублей;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общий объем расходов районного бюджета на 2025 год в сумме 845 032,2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:rsidR="00D810DA" w:rsidRPr="00D810DA" w:rsidRDefault="00D810DA" w:rsidP="00D810D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D810DA">
        <w:rPr>
          <w:rFonts w:ascii="Arial" w:hAnsi="Arial" w:cs="Arial"/>
          <w:sz w:val="26"/>
          <w:szCs w:val="26"/>
        </w:rPr>
        <w:lastRenderedPageBreak/>
        <w:t>профицит</w:t>
      </w:r>
      <w:proofErr w:type="spellEnd"/>
      <w:r w:rsidRPr="00D810DA">
        <w:rPr>
          <w:rFonts w:ascii="Arial" w:hAnsi="Arial" w:cs="Arial"/>
          <w:sz w:val="26"/>
          <w:szCs w:val="26"/>
        </w:rPr>
        <w:t xml:space="preserve"> районного бюджета на 2025 год в сумме 1 466,6 тыс. рублей и на 2026 год 1 466,8 тыс. рублей.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D810DA" w:rsidRPr="00D810DA" w:rsidRDefault="00D810DA" w:rsidP="00D810D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810DA" w:rsidRPr="00D810DA" w:rsidRDefault="00D810DA" w:rsidP="00D810D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810DA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810DA" w:rsidRPr="00D810DA" w:rsidRDefault="00D810DA" w:rsidP="00D810D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иные неналоговые доходы.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   </w:t>
      </w: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Утвердить: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D810DA">
        <w:rPr>
          <w:rFonts w:ascii="Arial" w:hAnsi="Arial" w:cs="Arial"/>
          <w:sz w:val="26"/>
          <w:szCs w:val="26"/>
          <w:lang w:val="en-US"/>
        </w:rPr>
        <w:t>2</w:t>
      </w:r>
      <w:r w:rsidRPr="00D810DA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D810DA" w:rsidRPr="00D810DA" w:rsidRDefault="00D810DA" w:rsidP="00D810D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D810DA">
        <w:rPr>
          <w:rFonts w:ascii="Arial" w:hAnsi="Arial" w:cs="Arial"/>
          <w:sz w:val="26"/>
          <w:szCs w:val="26"/>
          <w:lang w:val="en-US"/>
        </w:rPr>
        <w:t>3</w:t>
      </w:r>
      <w:r w:rsidRPr="00D810DA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     </w:t>
      </w: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</w:t>
      </w:r>
      <w:r w:rsidRPr="00D810DA">
        <w:rPr>
          <w:rFonts w:ascii="Arial" w:hAnsi="Arial" w:cs="Arial"/>
          <w:sz w:val="26"/>
          <w:szCs w:val="26"/>
        </w:rPr>
        <w:lastRenderedPageBreak/>
        <w:t xml:space="preserve">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D810DA">
        <w:rPr>
          <w:rFonts w:ascii="Arial" w:hAnsi="Arial" w:cs="Arial"/>
          <w:sz w:val="26"/>
          <w:szCs w:val="26"/>
          <w:lang w:val="en-US"/>
        </w:rPr>
        <w:t>6</w:t>
      </w:r>
      <w:r w:rsidRPr="00D810DA">
        <w:rPr>
          <w:rFonts w:ascii="Arial" w:hAnsi="Arial" w:cs="Arial"/>
          <w:sz w:val="26"/>
          <w:szCs w:val="26"/>
        </w:rPr>
        <w:t>.1 к настоящему решению.</w:t>
      </w:r>
    </w:p>
    <w:p w:rsidR="00D810DA" w:rsidRPr="00D810DA" w:rsidRDefault="00D810DA" w:rsidP="00D810DA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D810DA" w:rsidRPr="00D810DA" w:rsidRDefault="00D810DA" w:rsidP="00D810D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D810DA" w:rsidRPr="00D810DA" w:rsidRDefault="00D810DA" w:rsidP="00D810D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D810DA" w:rsidRPr="00D810DA" w:rsidRDefault="00D810DA" w:rsidP="00D810D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на 2024 год – 28 470,3 тыс. рублей;</w:t>
      </w:r>
    </w:p>
    <w:p w:rsidR="00D810DA" w:rsidRPr="00D810DA" w:rsidRDefault="00D810DA" w:rsidP="00D810D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на 2025 год – 3 670,0 тыс. рублей;</w:t>
      </w:r>
    </w:p>
    <w:p w:rsidR="00D810DA" w:rsidRPr="00D810DA" w:rsidRDefault="00D810DA" w:rsidP="00D810D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на 2026 год – 3 810,0 тыс. рублей.</w:t>
      </w:r>
    </w:p>
    <w:p w:rsidR="00D810DA" w:rsidRPr="00D810DA" w:rsidRDefault="00D810DA" w:rsidP="00D810DA">
      <w:pPr>
        <w:ind w:firstLine="709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D810DA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810DA" w:rsidRPr="00D810DA" w:rsidRDefault="00D810DA" w:rsidP="00D810DA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810DA">
        <w:rPr>
          <w:sz w:val="26"/>
          <w:szCs w:val="26"/>
        </w:rPr>
        <w:t xml:space="preserve"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</w:t>
      </w:r>
      <w:r w:rsidRPr="00D810DA">
        <w:rPr>
          <w:sz w:val="26"/>
          <w:szCs w:val="26"/>
        </w:rPr>
        <w:lastRenderedPageBreak/>
        <w:t>связанных с предупреждением и ликвидацией последствий стихийных бедствий и техногенных аварий.</w:t>
      </w:r>
    </w:p>
    <w:p w:rsidR="00D810DA" w:rsidRPr="00D810DA" w:rsidRDefault="00D810DA" w:rsidP="00D810D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810DA">
        <w:rPr>
          <w:sz w:val="26"/>
          <w:szCs w:val="26"/>
        </w:rPr>
        <w:t>Установить плату за пользование бюджетными кредитами:</w:t>
      </w:r>
    </w:p>
    <w:p w:rsidR="00D810DA" w:rsidRPr="00D810DA" w:rsidRDefault="00D810DA" w:rsidP="00D810D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810DA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810DA" w:rsidRPr="00D810DA" w:rsidRDefault="00D810DA" w:rsidP="00D810D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810DA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14. </w:t>
      </w:r>
      <w:proofErr w:type="gramStart"/>
      <w:r w:rsidRPr="00D810DA">
        <w:rPr>
          <w:rFonts w:ascii="Arial" w:hAnsi="Arial" w:cs="Arial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810DA">
        <w:rPr>
          <w:rFonts w:ascii="Arial" w:hAnsi="Arial" w:cs="Arial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15. </w:t>
      </w:r>
      <w:proofErr w:type="gramStart"/>
      <w:r w:rsidRPr="00D810DA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lastRenderedPageBreak/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 Решению.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D810DA">
        <w:rPr>
          <w:rFonts w:ascii="Arial" w:hAnsi="Arial" w:cs="Arial"/>
          <w:sz w:val="26"/>
          <w:szCs w:val="26"/>
        </w:rPr>
        <w:t xml:space="preserve">16.1. Установить, что субсидии </w:t>
      </w:r>
      <w:r w:rsidRPr="00D810DA">
        <w:rPr>
          <w:rFonts w:ascii="Arial" w:eastAsiaTheme="minorHAnsi" w:hAnsi="Arial" w:cs="Arial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8" w:history="1">
        <w:r w:rsidRPr="00D810DA">
          <w:rPr>
            <w:rFonts w:ascii="Arial" w:eastAsiaTheme="minorHAnsi" w:hAnsi="Arial" w:cs="Arial"/>
            <w:sz w:val="26"/>
            <w:szCs w:val="26"/>
            <w:lang w:eastAsia="en-US"/>
          </w:rPr>
          <w:t>случаях</w:t>
        </w:r>
      </w:hyperlink>
      <w:r w:rsidRPr="00D810DA">
        <w:rPr>
          <w:rFonts w:ascii="Arial" w:eastAsiaTheme="minorHAnsi" w:hAnsi="Arial" w:cs="Arial"/>
          <w:sz w:val="26"/>
          <w:szCs w:val="26"/>
          <w:lang w:eastAsia="en-US"/>
        </w:rPr>
        <w:t>, предусмотренных приложением 15 к настоящему Решению.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810DA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810DA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D810DA">
        <w:rPr>
          <w:rFonts w:ascii="Arial" w:hAnsi="Arial" w:cs="Arial"/>
          <w:sz w:val="26"/>
          <w:szCs w:val="26"/>
        </w:rPr>
        <w:t>вебинарах</w:t>
      </w:r>
      <w:proofErr w:type="spellEnd"/>
      <w:r w:rsidRPr="00D810DA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D810DA">
        <w:rPr>
          <w:rFonts w:ascii="Arial" w:hAnsi="Arial" w:cs="Arial"/>
          <w:sz w:val="26"/>
          <w:szCs w:val="26"/>
        </w:rPr>
        <w:t>а-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D810DA">
        <w:rPr>
          <w:rFonts w:ascii="Arial" w:hAnsi="Arial" w:cs="Arial"/>
          <w:color w:val="00B050"/>
          <w:sz w:val="26"/>
          <w:szCs w:val="26"/>
        </w:rPr>
        <w:t xml:space="preserve"> </w:t>
      </w:r>
      <w:r w:rsidRPr="00D810DA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</w:t>
      </w:r>
      <w:r w:rsidRPr="00D810DA">
        <w:rPr>
          <w:rFonts w:ascii="Arial" w:hAnsi="Arial" w:cs="Arial"/>
          <w:sz w:val="26"/>
          <w:szCs w:val="26"/>
        </w:rPr>
        <w:lastRenderedPageBreak/>
        <w:t>(муниципальных контрактах), условия об осуществлении казначейского сопровождения указанных авансовых платежей;</w:t>
      </w:r>
    </w:p>
    <w:p w:rsidR="00D810DA" w:rsidRPr="00D810DA" w:rsidRDefault="00D810DA" w:rsidP="00D810D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D810DA" w:rsidRPr="00D810DA" w:rsidRDefault="00D810DA" w:rsidP="00D810DA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D810DA">
        <w:rPr>
          <w:rFonts w:ascii="Arial" w:hAnsi="Arial" w:cs="Arial"/>
          <w:sz w:val="26"/>
          <w:szCs w:val="26"/>
        </w:rPr>
        <w:t>контроля за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D810DA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D810DA">
        <w:rPr>
          <w:rFonts w:ascii="Arial" w:hAnsi="Arial" w:cs="Arial"/>
          <w:sz w:val="26"/>
          <w:szCs w:val="26"/>
        </w:rPr>
        <w:t>.</w:t>
      </w:r>
    </w:p>
    <w:p w:rsidR="00D810DA" w:rsidRPr="00D810DA" w:rsidRDefault="00D810DA" w:rsidP="00D810DA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D810DA" w:rsidRPr="00D810DA" w:rsidRDefault="00D810DA" w:rsidP="00D810D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D810DA">
        <w:rPr>
          <w:sz w:val="26"/>
          <w:szCs w:val="26"/>
        </w:rPr>
        <w:t xml:space="preserve">19. </w:t>
      </w:r>
      <w:proofErr w:type="gramStart"/>
      <w:r w:rsidRPr="00D810DA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D810DA" w:rsidRPr="00D810DA" w:rsidRDefault="00D810DA" w:rsidP="00D810D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D810DA" w:rsidRPr="00D810DA" w:rsidRDefault="00D810DA" w:rsidP="00D810DA">
      <w:pPr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D810DA">
        <w:rPr>
          <w:rFonts w:ascii="Arial" w:hAnsi="Arial" w:cs="Arial"/>
          <w:sz w:val="26"/>
          <w:szCs w:val="26"/>
        </w:rPr>
        <w:t>обеспечения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D810DA" w:rsidRPr="00D810DA" w:rsidRDefault="00D810DA" w:rsidP="00D810DA">
      <w:pPr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D810DA">
        <w:rPr>
          <w:rFonts w:ascii="Arial" w:hAnsi="Arial" w:cs="Arial"/>
          <w:sz w:val="26"/>
          <w:szCs w:val="26"/>
        </w:rPr>
        <w:t>обеспечения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</w:t>
      </w:r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исполнения которых являются субсидии, предоставляемые из районного бюджета в соответствии с </w:t>
      </w:r>
      <w:hyperlink r:id="rId9" w:history="1">
        <w:r w:rsidRPr="00D810DA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>абзацем вторым пункта 1 статьи 78.1</w:t>
        </w:r>
      </w:hyperlink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 и </w:t>
      </w:r>
      <w:hyperlink r:id="rId10" w:history="1">
        <w:r w:rsidRPr="00D810DA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>статьей 78.2</w:t>
        </w:r>
      </w:hyperlink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 Бюджетного кодекса Российской Федерации;</w:t>
      </w:r>
    </w:p>
    <w:p w:rsidR="00D810DA" w:rsidRPr="00D810DA" w:rsidRDefault="00D810DA" w:rsidP="00D810DA">
      <w:pPr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         </w:t>
      </w:r>
      <w:proofErr w:type="gramStart"/>
      <w:r w:rsidRPr="00D810DA">
        <w:rPr>
          <w:rFonts w:ascii="Arial" w:hAnsi="Arial" w:cs="Arial"/>
          <w:color w:val="000000" w:themeColor="text1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D810DA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 xml:space="preserve">пунктах </w:t>
        </w:r>
      </w:hyperlink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1 и </w:t>
      </w:r>
      <w:hyperlink r:id="rId12" w:history="1">
        <w:r w:rsidRPr="00D810DA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>2</w:t>
        </w:r>
      </w:hyperlink>
      <w:r w:rsidRPr="00D810DA">
        <w:rPr>
          <w:rFonts w:ascii="Arial" w:hAnsi="Arial" w:cs="Arial"/>
          <w:color w:val="000000" w:themeColor="text1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</w:t>
      </w:r>
      <w:r w:rsidRPr="00D810DA">
        <w:rPr>
          <w:rFonts w:ascii="Arial" w:hAnsi="Arial" w:cs="Arial"/>
          <w:sz w:val="26"/>
          <w:szCs w:val="26"/>
        </w:rPr>
        <w:t xml:space="preserve">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D810DA">
        <w:rPr>
          <w:rFonts w:ascii="Arial" w:hAnsi="Arial" w:cs="Arial"/>
          <w:sz w:val="26"/>
          <w:szCs w:val="26"/>
        </w:rPr>
        <w:t xml:space="preserve"> включены в сметную документацию на строительство (модернизацию, реконструкцию, в том </w:t>
      </w:r>
      <w:r w:rsidRPr="00D810DA">
        <w:rPr>
          <w:rFonts w:ascii="Arial" w:hAnsi="Arial" w:cs="Arial"/>
          <w:sz w:val="26"/>
          <w:szCs w:val="26"/>
        </w:rPr>
        <w:lastRenderedPageBreak/>
        <w:t>числе с элементами реставрации, техническое перевооружение), капитальный ремонт объектов капитального строительства.</w:t>
      </w:r>
    </w:p>
    <w:p w:rsidR="00D810DA" w:rsidRPr="00D810DA" w:rsidRDefault="00D810DA" w:rsidP="00D810D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21.  Установить величину Резервного фонда на 2024 год в сумме 235,0 тыс. рублей, на 2025 год в сумме 50,0 тыс. рублей, на 2026 год в сумме 50,0 тыс. рублей.</w:t>
      </w: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810DA" w:rsidRPr="00D810DA" w:rsidRDefault="00D810DA" w:rsidP="00D810DA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D810DA">
        <w:rPr>
          <w:rFonts w:ascii="Arial" w:hAnsi="Arial" w:cs="Arial"/>
          <w:sz w:val="26"/>
          <w:szCs w:val="26"/>
        </w:rPr>
        <w:t>22.</w:t>
      </w:r>
      <w:r w:rsidRPr="00D810DA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D810DA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D810DA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D810DA">
        <w:rPr>
          <w:rFonts w:ascii="Arial" w:hAnsi="Arial" w:cs="Arial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A41855" w:rsidRPr="00D810DA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D810DA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D810DA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D810DA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D810DA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D810DA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D810DA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D810DA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D810DA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D810DA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</w:tr>
      <w:tr w:rsidR="001966D3" w:rsidRPr="00D810DA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D810DA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D810DA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D810DA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D810DA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</w:tr>
      <w:tr w:rsidR="00D810DA" w:rsidRPr="00D810DA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928 650,6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D810DA" w:rsidRPr="00D810DA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922 710,1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D810DA" w:rsidRPr="00D810DA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164 298,8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D810DA" w:rsidRPr="00D810DA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D810DA" w:rsidRPr="00D810DA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80 162,6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274 031,3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D810DA" w:rsidRPr="00D810DA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810DA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D810DA" w:rsidRPr="00D810DA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D810DA" w:rsidRPr="00D810DA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D810DA" w:rsidRPr="00D810DA" w:rsidTr="00B037D0">
        <w:trPr>
          <w:trHeight w:val="67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193 105,5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D810DA" w:rsidRPr="00D810DA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389 386,3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D810DA" w:rsidRPr="00D810DA" w:rsidTr="00B037D0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333 744,3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D810DA" w:rsidRPr="00D810DA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D810DA" w:rsidRPr="00D810DA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D810DA" w:rsidRPr="00D810DA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0DA" w:rsidRPr="00D810DA" w:rsidRDefault="00D810DA" w:rsidP="0036141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D810DA" w:rsidRPr="00D810DA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D810DA" w:rsidRPr="00D810DA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31 460,9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62 067,7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7 040,4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810DA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D810DA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D810DA" w:rsidRDefault="001966D3" w:rsidP="001966D3">
      <w:pPr>
        <w:ind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Приложение 2</w:t>
      </w:r>
    </w:p>
    <w:p w:rsidR="001966D3" w:rsidRPr="00D810DA" w:rsidRDefault="001966D3" w:rsidP="001966D3">
      <w:pPr>
        <w:ind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к решению Думы Первомайского района 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«О бюджете муниципального образования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«Первомайский район» на 2024 год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и на плановый период 2025-2026 годов»</w:t>
      </w:r>
    </w:p>
    <w:p w:rsidR="001966D3" w:rsidRPr="00D810DA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D810DA">
        <w:rPr>
          <w:rFonts w:ascii="Arial" w:hAnsi="Arial" w:cs="Arial"/>
          <w:color w:val="auto"/>
        </w:rPr>
        <w:t>Программа</w:t>
      </w:r>
    </w:p>
    <w:p w:rsidR="001966D3" w:rsidRPr="00D810DA" w:rsidRDefault="001966D3" w:rsidP="001966D3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D810DA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D810DA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D810DA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D810DA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D810DA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D810DA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D810DA" w:rsidRDefault="001966D3" w:rsidP="001966D3">
      <w:pPr>
        <w:jc w:val="center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                                                                                     </w:t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D810DA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D810DA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D810DA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D810DA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D810DA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D810DA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D810DA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D810DA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D810DA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D810DA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10DA">
        <w:rPr>
          <w:rFonts w:ascii="Arial" w:hAnsi="Arial" w:cs="Arial"/>
          <w:b w:val="0"/>
          <w:sz w:val="20"/>
        </w:rPr>
        <w:lastRenderedPageBreak/>
        <w:t>Приложение 3</w:t>
      </w:r>
      <w:r w:rsidRPr="00D810DA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D810DA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D810DA">
        <w:rPr>
          <w:rFonts w:ascii="Arial" w:hAnsi="Arial" w:cs="Arial"/>
        </w:rPr>
        <w:t>2024 год и на плановый период 2025и 2026 годов</w:t>
      </w:r>
    </w:p>
    <w:p w:rsidR="00B83337" w:rsidRPr="00D810DA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D810DA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D810DA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D810DA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D810DA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D810DA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D810DA" w:rsidTr="00B83337">
        <w:trPr>
          <w:cantSplit/>
        </w:trPr>
        <w:tc>
          <w:tcPr>
            <w:tcW w:w="426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D810DA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D810DA" w:rsidTr="00B83337">
        <w:trPr>
          <w:cantSplit/>
          <w:trHeight w:val="257"/>
        </w:trPr>
        <w:tc>
          <w:tcPr>
            <w:tcW w:w="426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D810DA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D810DA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D810DA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D810DA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D810DA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D810DA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D810DA" w:rsidTr="00B83337">
        <w:trPr>
          <w:trHeight w:val="293"/>
        </w:trPr>
        <w:tc>
          <w:tcPr>
            <w:tcW w:w="1006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D810DA" w:rsidTr="00B83337">
        <w:trPr>
          <w:trHeight w:val="128"/>
        </w:trPr>
        <w:tc>
          <w:tcPr>
            <w:tcW w:w="1006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D810DA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D810DA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D810DA" w:rsidTr="00B83337">
        <w:trPr>
          <w:trHeight w:val="1180"/>
        </w:trPr>
        <w:tc>
          <w:tcPr>
            <w:tcW w:w="4629" w:type="dxa"/>
          </w:tcPr>
          <w:p w:rsidR="00B83337" w:rsidRPr="00D810DA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D810DA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D810DA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D810DA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D810DA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D810DA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D810DA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D810DA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D810DA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D810DA" w:rsidTr="00B83337">
        <w:trPr>
          <w:trHeight w:val="416"/>
        </w:trPr>
        <w:tc>
          <w:tcPr>
            <w:tcW w:w="6345" w:type="dxa"/>
            <w:vAlign w:val="center"/>
          </w:tcPr>
          <w:p w:rsidR="00B83337" w:rsidRPr="00D810DA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D810DA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D810DA" w:rsidTr="00B83337">
        <w:trPr>
          <w:trHeight w:val="143"/>
        </w:trPr>
        <w:tc>
          <w:tcPr>
            <w:tcW w:w="6345" w:type="dxa"/>
            <w:vAlign w:val="center"/>
          </w:tcPr>
          <w:p w:rsidR="00B83337" w:rsidRPr="00D810DA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D810DA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D810DA">
        <w:rPr>
          <w:rFonts w:ascii="Arial" w:hAnsi="Arial" w:cs="Arial"/>
          <w:sz w:val="20"/>
          <w:szCs w:val="20"/>
        </w:rPr>
        <w:t>5</w:t>
      </w:r>
      <w:r w:rsidRPr="00D810DA">
        <w:rPr>
          <w:rFonts w:ascii="Arial" w:hAnsi="Arial" w:cs="Arial"/>
          <w:sz w:val="20"/>
          <w:szCs w:val="20"/>
        </w:rPr>
        <w:t xml:space="preserve"> </w:t>
      </w:r>
    </w:p>
    <w:p w:rsidR="00B83337" w:rsidRPr="00D810DA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D810DA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D810DA" w:rsidRDefault="00B83337" w:rsidP="00B83337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D810DA" w:rsidRDefault="00B83337" w:rsidP="00B83337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районного бюджета   </w:t>
      </w:r>
    </w:p>
    <w:p w:rsidR="00B83337" w:rsidRPr="00D810DA" w:rsidRDefault="00B83337" w:rsidP="00B83337">
      <w:pPr>
        <w:rPr>
          <w:rFonts w:ascii="Arial" w:hAnsi="Arial" w:cs="Arial"/>
        </w:rPr>
      </w:pP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Администрация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Дума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Контрольно-счетный орган  Первомайского района.</w:t>
      </w:r>
    </w:p>
    <w:p w:rsidR="002C7EE4" w:rsidRPr="00D810DA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D810DA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D810DA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B83337" w:rsidRPr="00D810DA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D810DA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D810DA" w:rsidTr="00D810DA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FB6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1 098 600,9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1 266,0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1 266,0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614,9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129 775,0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46 444,8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31 786,3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26 226,2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26 226,2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21 270,0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4 907,4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по профилактике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12 739,0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10 738,6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10 738,6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3 425,1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1 577,0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1 577,0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1 259,6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1 259,6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Субсидия автономной некоммерческой организации "Редакция газеты "Заветы Ильича" на развитие и обеспечение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423,5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D810D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810DA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805,4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D810DA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33 114,2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3 412,6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21 287,4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1 748,6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Создание, развитие и обеспечение деятельности муниципальных центров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19 915,9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8 685,5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10 503,3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897,8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1 074,2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28 210,5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4 332,1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23 023,3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Проведение ремонта жилых помещений,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1 726,4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8 214,4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111 291,8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8 848,3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«Создание условий для обеспечения равных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70 153,1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67 841,9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2 311,2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Калиновка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647,3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29 545,1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7 083,6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5 746,4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5 746,4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11 783,3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4 498,6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2 812,2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4 373,7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670 557,5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648 761,7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115 175,1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54 602,0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53 512,4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53 512,4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35 843,3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29 789,2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6 054,1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358,3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358,3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16 286,1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13 504,2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60 573,1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60 573,1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59 037,9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58 464,5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58 464,5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50 391,8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8 072,8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810DA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527,9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478 077,6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414 185,0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358 779,0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358 779,0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258 978,7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193 857,5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65 121,2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2 085,2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588,8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37 377,7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27 664,1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9 713,6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84,7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11 311,1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9 349,0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31 460,9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63 441,4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63 441,4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Обследование и мониторинг технического состояния зданий образовательных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56 656,2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56 364,8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56 364,83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39 953,1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16 411,7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42 907,2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9 644,2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9 424,3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9 424,3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33 263,0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2025-2026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33 263,0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33 248,9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25 478,9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25 478,9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25 478,9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12 501,8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9 035,4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1 134,4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21 706,4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15 966,4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12 643,7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12 643,7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131 536,2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районе на 2020 – 2024 годы с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14 641,8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14 574,3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112 561,9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108 773,0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47 634,0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47 582,4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45 296,7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44 152,5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44 152,5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36 307,1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36 307,1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2 274,2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2 274,2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13 419,3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13 419,3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7 212,5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6 138,5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1 138,5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1 138,5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1 733,7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1 671,7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40 657,5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40 657,5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40 657,5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40 539,5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31 805,5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D810DA" w:rsidRPr="00D810DA" w:rsidTr="0002028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810DA" w:rsidRPr="00D810DA" w:rsidTr="0002028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полномочий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810DA" w:rsidRPr="00D810DA" w:rsidTr="0002028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</w:tr>
      <w:tr w:rsidR="00D810DA" w:rsidRPr="00D810DA" w:rsidTr="0002028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D810DA" w:rsidRPr="00D810DA" w:rsidTr="0002028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3 290,0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D810DA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:rsidR="00533614" w:rsidRPr="00D810DA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D810DA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8"/>
          <w:szCs w:val="28"/>
        </w:rPr>
        <w:tab/>
      </w:r>
      <w:r w:rsidR="002C7EE4" w:rsidRPr="00D810DA">
        <w:rPr>
          <w:rFonts w:ascii="Arial" w:hAnsi="Arial" w:cs="Arial"/>
          <w:sz w:val="20"/>
          <w:szCs w:val="20"/>
        </w:rPr>
        <w:t>Приложение 6.1</w:t>
      </w:r>
      <w:r w:rsidR="002C7EE4"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D810DA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D810DA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10DA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D810DA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845 032,3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839 137,0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59 908,3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детей, оставшихся без попечения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Уплата  налогов, сборов и иных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101 025,6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34 992,7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30 170,5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30 170,5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30 170,5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26 103,8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26 103,8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«Баланс экономических интересов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"Создание условий для обеспечения равных финансовых возможностей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602 000,1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595 437,4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500 927,4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D810DA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43 950,0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43 950,0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13 275,9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Комплекс процессных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Контрольно-счетный орган </w:t>
            </w: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37 491,1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37 491,1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10DA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D810DA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D810DA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</w:tbl>
    <w:p w:rsidR="00EF0FB6" w:rsidRPr="00D810DA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7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</w:r>
      <w:r w:rsidRPr="00D810DA">
        <w:rPr>
          <w:rFonts w:ascii="Arial" w:hAnsi="Arial" w:cs="Arial"/>
          <w:sz w:val="20"/>
          <w:szCs w:val="20"/>
        </w:rPr>
        <w:lastRenderedPageBreak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D810DA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D810DA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D810DA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D810DA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D810DA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D810DA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7053F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62 791,4</w:t>
            </w:r>
          </w:p>
        </w:tc>
      </w:tr>
      <w:tr w:rsidR="00D810DA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D810DA" w:rsidRPr="00D810DA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D810DA" w:rsidRPr="00D810DA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34 947,9</w:t>
            </w:r>
          </w:p>
        </w:tc>
      </w:tr>
      <w:tr w:rsidR="00D810DA" w:rsidRPr="00D810DA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10 267,0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315,0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14 076,0</w:t>
            </w:r>
          </w:p>
        </w:tc>
      </w:tr>
      <w:tr w:rsidR="00D810DA" w:rsidRPr="00D810DA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2 308,0</w:t>
            </w:r>
          </w:p>
        </w:tc>
      </w:tr>
      <w:tr w:rsidR="00D810DA" w:rsidRPr="00D810DA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805,4</w:t>
            </w:r>
          </w:p>
        </w:tc>
      </w:tr>
      <w:tr w:rsidR="00D810DA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D810DA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79 689,0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44 433,2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3 890,1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92 858,0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8 685,5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68 569,0</w:t>
            </w:r>
          </w:p>
        </w:tc>
      </w:tr>
      <w:tr w:rsidR="00D810DA" w:rsidRPr="00D810DA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15 603,5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664 477,7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115 175,1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478 077,6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57 481,5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</w:tr>
      <w:tr w:rsidR="00D810DA" w:rsidRPr="00D810DA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13 611,3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112 561,8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108 773,0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28 299,9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4 332,1</w:t>
            </w:r>
          </w:p>
        </w:tc>
      </w:tr>
      <w:tr w:rsidR="00D810DA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23 023,3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944,5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21 706,4</w:t>
            </w:r>
          </w:p>
        </w:tc>
      </w:tr>
      <w:tr w:rsidR="00D810DA" w:rsidRPr="00D810DA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15 966,4</w:t>
            </w:r>
          </w:p>
        </w:tc>
      </w:tr>
      <w:tr w:rsidR="00D810DA" w:rsidRPr="00D810DA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D810DA" w:rsidRPr="00D810DA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647,3</w:t>
            </w:r>
          </w:p>
        </w:tc>
      </w:tr>
      <w:tr w:rsidR="00D810DA" w:rsidRPr="00D810DA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D810DA" w:rsidRPr="00D810DA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29 545,1</w:t>
            </w:r>
          </w:p>
        </w:tc>
      </w:tr>
      <w:tr w:rsidR="00D810DA" w:rsidRPr="00D810DA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810DA" w:rsidRPr="00D810DA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7 083,6</w:t>
            </w:r>
          </w:p>
        </w:tc>
      </w:tr>
      <w:tr w:rsidR="00D810DA" w:rsidRPr="00D810DA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1 098 600,9</w:t>
            </w:r>
          </w:p>
        </w:tc>
      </w:tr>
    </w:tbl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  <w:sz w:val="20"/>
          <w:szCs w:val="20"/>
        </w:rPr>
        <w:t>Приложение 7.1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D810DA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D810DA" w:rsidRDefault="00233B3F" w:rsidP="00233B3F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D810DA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D810DA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68 267,5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D810DA" w:rsidRPr="00D810DA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810DA" w:rsidRPr="00D810DA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810DA" w:rsidRPr="00D810DA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D810DA" w:rsidRPr="00D810DA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37 740,6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D810DA" w:rsidRPr="00D810DA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D810DA" w:rsidRPr="00D810DA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45 301,3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41 305,5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810DA" w:rsidRPr="00D810DA" w:rsidTr="00582EF1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601 209,0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500 927,4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18 435,4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D810DA" w:rsidRPr="00D810DA" w:rsidTr="00582EF1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D810DA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810DA" w:rsidRPr="00D810DA" w:rsidTr="00582EF1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D810DA" w:rsidRPr="00D810DA" w:rsidTr="00423805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D810DA" w:rsidRPr="00D810DA" w:rsidTr="00423805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582EF1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582EF1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D810DA" w:rsidRPr="00D810DA" w:rsidTr="00582EF1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D810DA" w:rsidRPr="00D810DA" w:rsidTr="00582EF1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D810DA" w:rsidRPr="00D810DA" w:rsidTr="00423805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D810DA" w:rsidRPr="00D810DA" w:rsidTr="00423805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810DA" w:rsidRPr="00D810DA" w:rsidTr="00423805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839 137,1</w:t>
            </w:r>
          </w:p>
        </w:tc>
      </w:tr>
    </w:tbl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  <w:sz w:val="20"/>
          <w:szCs w:val="20"/>
        </w:rPr>
        <w:t>Приложение 8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77053F">
      <w:pPr>
        <w:jc w:val="center"/>
        <w:rPr>
          <w:rFonts w:ascii="Arial" w:hAnsi="Arial" w:cs="Arial"/>
          <w:b/>
          <w:bCs/>
        </w:rPr>
      </w:pPr>
      <w:r w:rsidRPr="00D810DA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D810DA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D810DA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RPr="00D810DA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D810DA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489 155,8</w:t>
            </w:r>
          </w:p>
        </w:tc>
      </w:tr>
      <w:tr w:rsidR="00D810DA" w:rsidRPr="00D810DA" w:rsidTr="006E11A0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347 734,9</w:t>
            </w:r>
          </w:p>
        </w:tc>
      </w:tr>
      <w:tr w:rsidR="00D810DA" w:rsidRPr="00D810DA" w:rsidTr="006E11A0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7 103,4</w:t>
            </w:r>
          </w:p>
        </w:tc>
      </w:tr>
      <w:tr w:rsidR="00D810DA" w:rsidRPr="00D810DA" w:rsidTr="006E11A0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1 115,0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D810DA" w:rsidRPr="00D810DA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D810DA" w:rsidRPr="00D810DA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D810DA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810DA" w:rsidRPr="00D810DA" w:rsidTr="006E11A0">
        <w:trPr>
          <w:trHeight w:val="5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D810DA" w:rsidRPr="00D810DA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810DA" w:rsidRPr="00D810DA" w:rsidTr="006E11A0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159 559,1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56 364,8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39 953,1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16 411,7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58 464,5</w:t>
            </w:r>
          </w:p>
        </w:tc>
      </w:tr>
      <w:tr w:rsidR="00D810DA" w:rsidRPr="00D810DA" w:rsidTr="006E11A0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50 391,8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8 072,8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35 761,9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25 478,9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D810DA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D810DA" w:rsidRPr="00D810DA" w:rsidTr="006E11A0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D810DA" w:rsidRPr="00D810DA" w:rsidTr="006E11A0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D810DA" w:rsidRPr="00D810DA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636,7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63,3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D810DA" w:rsidRPr="00D810DA" w:rsidTr="006E11A0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D810DA" w:rsidRPr="00D810DA" w:rsidTr="006E11A0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D810DA" w:rsidRPr="00D810DA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810DA" w:rsidRPr="00D810DA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810DA" w:rsidRPr="00D810DA" w:rsidTr="006E11A0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D810DA" w:rsidRPr="00D810DA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D810DA" w:rsidRPr="00D810DA" w:rsidTr="006E11A0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810DA" w:rsidRPr="00D810DA" w:rsidTr="006E11A0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179 471,4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122 741,9</w:t>
            </w:r>
          </w:p>
        </w:tc>
      </w:tr>
      <w:tr w:rsidR="00D810DA" w:rsidRPr="00D810DA" w:rsidTr="00094130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122 741,9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16 286,10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13 504,2</w:t>
            </w:r>
          </w:p>
        </w:tc>
      </w:tr>
      <w:tr w:rsidR="00D810DA" w:rsidRPr="00D810DA" w:rsidTr="00094130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D810DA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D810DA" w:rsidRPr="00D810DA" w:rsidTr="006E11A0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D810DA" w:rsidRPr="00D810DA" w:rsidTr="0009413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37 377,7</w:t>
            </w:r>
          </w:p>
        </w:tc>
      </w:tr>
      <w:tr w:rsidR="00D810DA" w:rsidRPr="00D810DA" w:rsidTr="00094130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27 664,1</w:t>
            </w:r>
          </w:p>
        </w:tc>
      </w:tr>
      <w:tr w:rsidR="00D810DA" w:rsidRPr="00D810DA" w:rsidTr="00094130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9 713,6</w:t>
            </w:r>
          </w:p>
        </w:tc>
      </w:tr>
      <w:tr w:rsidR="00D810DA" w:rsidRPr="00D810DA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D810DA" w:rsidRPr="00D810DA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10 200,4</w:t>
            </w:r>
          </w:p>
        </w:tc>
      </w:tr>
      <w:tr w:rsidR="00D810DA" w:rsidRPr="00D810DA" w:rsidTr="006E11A0">
        <w:trPr>
          <w:trHeight w:val="9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2 135,4</w:t>
            </w:r>
          </w:p>
        </w:tc>
      </w:tr>
      <w:tr w:rsidR="00D810DA" w:rsidRPr="00D810DA" w:rsidTr="00094130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6E11A0">
        <w:trPr>
          <w:trHeight w:val="9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6E11A0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муниципальных  образовательных организациях, указанных в пункте 4 части 1 статьи 4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D810DA" w:rsidRPr="00D810DA" w:rsidTr="006E11A0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D810DA" w:rsidRPr="00D810DA" w:rsidTr="0009413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D810DA" w:rsidRPr="00D810DA" w:rsidTr="006E11A0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D810DA" w:rsidRPr="00D810DA" w:rsidTr="006E11A0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31 460,90</w:t>
            </w:r>
          </w:p>
        </w:tc>
      </w:tr>
      <w:tr w:rsidR="00D810DA" w:rsidRPr="00D810DA" w:rsidTr="006E11A0">
        <w:trPr>
          <w:trHeight w:val="5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D810DA" w:rsidRPr="00D810DA" w:rsidTr="006E11A0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D810DA" w:rsidRPr="00D810DA" w:rsidTr="006E11A0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D810DA" w:rsidRPr="00D810DA" w:rsidTr="006E11A0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D810DA" w:rsidRPr="00D810DA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D810DA" w:rsidRPr="00D810DA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D810DA" w:rsidRPr="00D810DA" w:rsidTr="0009413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810DA" w:rsidRPr="00D810DA" w:rsidTr="0009413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D810DA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D810DA" w:rsidRPr="00D810DA" w:rsidTr="00094130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D810DA" w:rsidRPr="00D810DA" w:rsidTr="00094130">
        <w:trPr>
          <w:trHeight w:val="1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D810DA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810DA" w:rsidRPr="00D810DA" w:rsidTr="006E11A0">
        <w:trPr>
          <w:trHeight w:val="6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D810DA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810DA" w:rsidRPr="00D810DA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D810DA" w:rsidRPr="00D810DA" w:rsidTr="006E11A0">
        <w:trPr>
          <w:trHeight w:val="8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09413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810DA" w:rsidRPr="00D810DA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810DA" w:rsidRPr="00D810DA" w:rsidTr="0009413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D810DA" w:rsidRPr="00D810DA" w:rsidTr="006E11A0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59,4</w:t>
            </w:r>
          </w:p>
        </w:tc>
      </w:tr>
      <w:tr w:rsidR="00D810DA" w:rsidRPr="00D810DA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810DA" w:rsidRPr="00D810DA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D810DA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1 748,6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6E11A0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6E11A0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10DA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810DA" w:rsidRPr="00D810DA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810DA" w:rsidRPr="00D810DA" w:rsidTr="006E11A0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810DA" w:rsidRPr="00D810DA" w:rsidTr="006E11A0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D810DA" w:rsidRPr="00D810DA" w:rsidTr="00094130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D810DA" w:rsidRPr="00D810DA" w:rsidTr="0009413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810DA" w:rsidRPr="00D810DA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810DA" w:rsidRPr="00D810DA" w:rsidTr="0009413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810DA" w:rsidRPr="00D810DA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810DA" w:rsidRPr="00D810DA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9 101,3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09413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810DA" w:rsidRPr="00D810DA" w:rsidTr="00094130">
        <w:trPr>
          <w:trHeight w:val="8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D810DA" w:rsidRPr="00D810DA" w:rsidTr="00094130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D810DA" w:rsidRPr="00D810DA" w:rsidTr="00094130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094130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09413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810DA" w:rsidRPr="00D810DA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36 243,9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D810DA" w:rsidRPr="00D810DA" w:rsidTr="00094130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D810DA" w:rsidRPr="00D810DA" w:rsidTr="00094130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D810DA" w:rsidRPr="00D810DA" w:rsidTr="00094130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810DA" w:rsidRPr="00D810DA" w:rsidTr="0009413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13 019,2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1 138,5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1 138,5</w:t>
            </w:r>
          </w:p>
        </w:tc>
      </w:tr>
      <w:tr w:rsidR="00D810DA" w:rsidRPr="00D810DA" w:rsidTr="006E11A0">
        <w:trPr>
          <w:trHeight w:val="6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810DA" w:rsidRPr="00D810DA" w:rsidTr="006E11A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810DA" w:rsidRPr="00D810DA" w:rsidTr="006E11A0">
        <w:trPr>
          <w:trHeight w:val="6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810DA" w:rsidRPr="00D810DA" w:rsidTr="0009413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810DA" w:rsidRPr="00D810DA" w:rsidTr="0009413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810DA" w:rsidRPr="00D810DA" w:rsidTr="0009413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810DA" w:rsidRPr="00D810DA" w:rsidTr="0009413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094130">
        <w:trPr>
          <w:trHeight w:val="6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810DA" w:rsidRPr="00D810DA" w:rsidTr="0009413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D810DA" w:rsidRPr="00D810DA" w:rsidTr="006E11A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D810DA" w:rsidRPr="00D810DA" w:rsidTr="006E11A0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D810DA" w:rsidRPr="00D810DA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810DA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810DA" w:rsidRPr="00D810DA" w:rsidTr="006E11A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810DA" w:rsidRPr="00D810DA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810DA" w:rsidRPr="00D810DA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094130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094130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810DA" w:rsidRPr="00D810DA" w:rsidTr="00094130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094130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094130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810DA" w:rsidRPr="00D810DA" w:rsidTr="0009413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09413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810DA" w:rsidRPr="00D810DA" w:rsidTr="0009413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09413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810DA" w:rsidRPr="00D810DA" w:rsidTr="00094130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D810D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D810DA" w:rsidRPr="00D810DA" w:rsidTr="00094130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094130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21 738,6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D810DA" w:rsidRPr="00D810DA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D810DA" w:rsidRPr="00D810DA" w:rsidTr="006E11A0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810DA" w:rsidRPr="00D810DA" w:rsidTr="00094130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094130">
        <w:trPr>
          <w:trHeight w:val="6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D810DA" w:rsidRPr="00D810DA" w:rsidTr="00094130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810DA" w:rsidRPr="00D810DA" w:rsidTr="00094130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810DA" w:rsidRPr="00D810DA" w:rsidTr="006E11A0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6E11A0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810DA" w:rsidRPr="00D810DA" w:rsidTr="0009413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4 538,2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Подпрограмма «Развитие массового спорта, спорта высших достижений и системы подготовки спортивного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400,6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31 179,9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3 412,6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21 287,4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5 710,7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9 752,9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7 876,4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10 582,6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99,7</w:t>
            </w:r>
          </w:p>
        </w:tc>
      </w:tr>
      <w:tr w:rsidR="00D810DA" w:rsidRPr="00D810DA" w:rsidTr="00094130">
        <w:trPr>
          <w:trHeight w:val="2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99,7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1 317,9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810DA" w:rsidRPr="00D810DA" w:rsidTr="0009413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404,8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D810DA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276,8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D810DA" w:rsidRPr="00D810DA" w:rsidTr="0006733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D810DA" w:rsidRPr="00D810DA" w:rsidTr="00CB0B1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D810DA" w:rsidRPr="00D810DA" w:rsidTr="00CB0B1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</w:tbl>
    <w:p w:rsidR="000C2B2E" w:rsidRPr="00D810DA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8.1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D810DA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D810DA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D810DA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D810DA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D810DA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D810DA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D810DA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RPr="00D810DA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D810DA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375 732,1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327 261,8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D810DA" w:rsidRPr="00D810DA" w:rsidTr="0042499E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10DA" w:rsidRPr="00D810DA" w:rsidTr="0042499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D810DA" w:rsidRPr="00D810DA" w:rsidTr="0042499E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D810DA" w:rsidRPr="00D810DA" w:rsidTr="0042499E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D810DA" w:rsidRPr="00D810DA" w:rsidTr="0042499E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D810DA" w:rsidRPr="00D810DA" w:rsidTr="0042499E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D810DA" w:rsidRPr="00D810DA" w:rsidTr="0042499E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D810DA" w:rsidRPr="00D810DA" w:rsidTr="0042499E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223 030,4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D810DA" w:rsidRPr="00D810DA" w:rsidTr="0042499E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D810DA" w:rsidRPr="00D810DA" w:rsidTr="0042499E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D810DA" w:rsidRPr="00D810DA" w:rsidTr="0042499E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42499E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810DA" w:rsidRPr="00D810DA" w:rsidTr="0042499E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D810DA" w:rsidRPr="00D810DA" w:rsidTr="0042499E">
        <w:trPr>
          <w:trHeight w:val="6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D810DA" w:rsidRPr="00D810DA" w:rsidTr="0042499E">
        <w:trPr>
          <w:trHeight w:val="55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D810DA" w:rsidRPr="00D810DA" w:rsidTr="0042499E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D810DA" w:rsidRPr="00D810DA" w:rsidTr="0042499E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D810DA" w:rsidRPr="00D810DA" w:rsidTr="0042499E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D810DA" w:rsidRPr="00D810DA" w:rsidTr="0042499E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D810DA" w:rsidRPr="00D810DA" w:rsidTr="0042499E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D810DA" w:rsidRPr="00D810DA" w:rsidTr="0042499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42499E">
        <w:trPr>
          <w:trHeight w:val="73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D810DA" w:rsidRPr="00D810DA" w:rsidTr="0042499E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D810DA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D810DA" w:rsidRPr="00D810DA" w:rsidTr="0042499E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D810DA" w:rsidRPr="00D810DA" w:rsidTr="00BC15D5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D810DA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D810DA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D810DA" w:rsidRPr="00D810DA" w:rsidTr="006E11A0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D810DA" w:rsidRPr="00D810DA" w:rsidTr="006E11A0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D810DA" w:rsidRPr="00D810DA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D810DA" w:rsidRPr="00D810DA" w:rsidTr="006E11A0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D810DA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D810DA" w:rsidRPr="00D810DA" w:rsidTr="0042499E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D810DA" w:rsidRPr="00D810DA" w:rsidTr="0042499E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42499E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810DA" w:rsidRPr="00D810DA" w:rsidTr="0042499E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D810DA" w:rsidRPr="00D810DA" w:rsidTr="0042499E">
        <w:trPr>
          <w:trHeight w:val="42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D810DA" w:rsidRPr="00D810DA" w:rsidTr="0042499E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D810DA" w:rsidRPr="00D810DA" w:rsidTr="0042499E">
        <w:trPr>
          <w:trHeight w:val="55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810DA" w:rsidRPr="00D810DA" w:rsidTr="0042499E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810DA" w:rsidRPr="00D810DA" w:rsidTr="0042499E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810DA" w:rsidRPr="00D810DA" w:rsidTr="0042499E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810DA" w:rsidRPr="00D810DA" w:rsidTr="0042499E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D810DA" w:rsidRPr="00D810DA" w:rsidTr="0042499E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D810DA" w:rsidRPr="00D810DA" w:rsidTr="0042499E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D810DA" w:rsidRPr="00D810DA" w:rsidTr="0042499E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D810DA" w:rsidRPr="00D810DA" w:rsidTr="0042499E">
        <w:trPr>
          <w:trHeight w:val="41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D810DA" w:rsidRPr="00D810DA" w:rsidTr="0042499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D810DA" w:rsidRPr="00D810DA" w:rsidTr="006E11A0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D810DA" w:rsidRPr="00D810DA" w:rsidTr="0042499E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810DA" w:rsidRPr="00D810DA" w:rsidTr="0042499E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Pr="00D810DA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D810DA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D810DA" w:rsidRDefault="00D810D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</w:p>
    <w:p w:rsidR="0077053F" w:rsidRPr="00D810DA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C533C1">
      <w:pPr>
        <w:rPr>
          <w:rFonts w:ascii="Arial" w:hAnsi="Arial" w:cs="Arial"/>
          <w:sz w:val="20"/>
          <w:szCs w:val="20"/>
        </w:rPr>
        <w:sectPr w:rsidR="00C533C1" w:rsidRPr="00D810DA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D810DA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D810DA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D810DA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D810DA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D810DA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D810DA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D810DA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D810DA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D810DA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D810DA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D810DA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D810DA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D810DA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D810DA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D810DA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D810DA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D810DA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D810DA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D810DA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D810DA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D810DA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тыс. рублей</w:t>
            </w:r>
          </w:p>
        </w:tc>
      </w:tr>
      <w:tr w:rsidR="00C533C1" w:rsidRPr="00D810DA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D810DA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8</w:t>
            </w:r>
          </w:p>
        </w:tc>
      </w:tr>
      <w:tr w:rsidR="00D810DA" w:rsidRPr="00D810DA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1 255,9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5 746,4</w:t>
            </w:r>
          </w:p>
        </w:tc>
      </w:tr>
      <w:tr w:rsidR="00D810DA" w:rsidRPr="00D810DA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D810DA" w:rsidRPr="00D810DA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17 321,0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5 928,2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21 287,4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район, с.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7 925,8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6 768,2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54 972,5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7 984,6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3 919,3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3614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99 251,1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D810DA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D810DA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D810DA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тыс. рублей</w:t>
            </w:r>
          </w:p>
        </w:tc>
      </w:tr>
      <w:tr w:rsidR="00C533C1" w:rsidRPr="00D810DA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D810DA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8</w:t>
            </w:r>
          </w:p>
        </w:tc>
      </w:tr>
      <w:tr w:rsidR="00C533C1" w:rsidRPr="00D810DA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D810DA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D810DA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D810DA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D810DA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D810DA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D810DA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D810DA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D810DA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D810DA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D810DA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D810DA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D810DA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D810DA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D810DA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D810DA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D810DA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D810DA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810DA">
              <w:rPr>
                <w:sz w:val="24"/>
                <w:szCs w:val="24"/>
              </w:rPr>
              <w:t>отдельным</w:t>
            </w:r>
            <w:proofErr w:type="gramEnd"/>
            <w:r w:rsidRPr="00D810DA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D810DA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A22EC6" w:rsidRPr="00D810DA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D810DA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13</w:t>
      </w:r>
    </w:p>
    <w:p w:rsidR="007C6C0A" w:rsidRPr="00D810DA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Программа приватизации (продажи)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/>
      </w:tblPr>
      <w:tblGrid>
        <w:gridCol w:w="946"/>
        <w:gridCol w:w="3269"/>
        <w:gridCol w:w="3526"/>
        <w:gridCol w:w="1644"/>
      </w:tblGrid>
      <w:tr w:rsidR="00CB4575" w:rsidRPr="00D810DA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:rsidRPr="00D810DA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CB4575" w:rsidRPr="00D810DA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CB4575" w:rsidRPr="00D810DA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CB4575" w:rsidRPr="00D810DA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CB4575" w:rsidRPr="00D810DA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485 067,38</w:t>
            </w:r>
          </w:p>
        </w:tc>
      </w:tr>
      <w:tr w:rsidR="00CB4575" w:rsidRPr="00D810DA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Первомайское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пом</w:t>
            </w:r>
            <w:proofErr w:type="spell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256 914,38</w:t>
            </w:r>
          </w:p>
        </w:tc>
      </w:tr>
      <w:tr w:rsidR="00CB4575" w:rsidRPr="00D810DA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575" w:rsidRPr="00D810DA" w:rsidRDefault="00CB4575" w:rsidP="0098213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9821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D810DA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D810DA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D810DA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D810D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D810DA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D810D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D810DA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D810DA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05AFE" w:rsidRPr="00D810DA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D810DA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766,0</w:t>
            </w:r>
          </w:p>
        </w:tc>
      </w:tr>
      <w:tr w:rsidR="00D05AFE" w:rsidRPr="00D810DA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1 670,3</w:t>
            </w:r>
          </w:p>
        </w:tc>
      </w:tr>
      <w:tr w:rsidR="00D05AFE" w:rsidRPr="00D810DA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2 230,5</w:t>
            </w:r>
          </w:p>
        </w:tc>
      </w:tr>
      <w:tr w:rsidR="00D05AFE" w:rsidRPr="00D810DA" w:rsidTr="00D05AFE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1 915,0</w:t>
            </w:r>
          </w:p>
        </w:tc>
      </w:tr>
      <w:tr w:rsidR="00D05AFE" w:rsidRPr="00D810DA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D810DA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D810DA" w:rsidTr="00D05AFE">
        <w:trPr>
          <w:trHeight w:val="58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D810DA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  <w:sz w:val="22"/>
                <w:szCs w:val="22"/>
              </w:rPr>
              <w:t>7 456,1</w:t>
            </w:r>
          </w:p>
        </w:tc>
      </w:tr>
    </w:tbl>
    <w:p w:rsidR="007C6C0A" w:rsidRPr="00D810DA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D810D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D810DA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D810DA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D810DA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D810DA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D810DA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D810DA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D810DA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D810DA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D810DA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D810DA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D810D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D810DA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D810DA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D810DA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D810DA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D810D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10DA" w:rsidRPr="00D810DA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lastRenderedPageBreak/>
        <w:t>Приложение 15</w:t>
      </w:r>
    </w:p>
    <w:p w:rsidR="00D810DA" w:rsidRPr="00D810DA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D810DA" w:rsidRPr="00D810DA" w:rsidRDefault="00D810DA" w:rsidP="00D810DA">
      <w:pPr>
        <w:pStyle w:val="ConsPlusNormal"/>
        <w:ind w:firstLine="0"/>
        <w:jc w:val="both"/>
        <w:outlineLvl w:val="0"/>
        <w:rPr>
          <w:sz w:val="26"/>
        </w:rPr>
      </w:pPr>
    </w:p>
    <w:p w:rsidR="00D810DA" w:rsidRPr="00D810DA" w:rsidRDefault="00D810DA" w:rsidP="00D810DA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:rsidR="00D810DA" w:rsidRPr="00D810DA" w:rsidRDefault="00D810DA" w:rsidP="00D810DA">
      <w:pPr>
        <w:jc w:val="center"/>
        <w:rPr>
          <w:rFonts w:ascii="Arial" w:hAnsi="Arial" w:cs="Arial"/>
          <w:b/>
        </w:rPr>
      </w:pPr>
    </w:p>
    <w:p w:rsidR="00D810DA" w:rsidRPr="00D810DA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  <w:r w:rsidRPr="00D810DA">
        <w:rPr>
          <w:sz w:val="24"/>
          <w:szCs w:val="24"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учреждений):</w:t>
      </w:r>
    </w:p>
    <w:p w:rsidR="00D810DA" w:rsidRPr="00D810DA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</w:p>
    <w:p w:rsidR="00D810DA" w:rsidRPr="00D810DA" w:rsidRDefault="00D810DA" w:rsidP="00D810DA">
      <w:pPr>
        <w:numPr>
          <w:ilvl w:val="0"/>
          <w:numId w:val="11"/>
        </w:numPr>
        <w:ind w:left="0" w:firstLine="567"/>
        <w:jc w:val="both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Субсидия автономной некоммерческой организации «Редакция газеты «Заветы Ильича» на развитие и обеспечение деятельности. </w:t>
      </w:r>
    </w:p>
    <w:p w:rsidR="005570E3" w:rsidRPr="00D810DA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RPr="00D810DA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1A0" w:rsidRDefault="006E11A0" w:rsidP="00E6514B">
      <w:r>
        <w:separator/>
      </w:r>
    </w:p>
  </w:endnote>
  <w:endnote w:type="continuationSeparator" w:id="0">
    <w:p w:rsidR="006E11A0" w:rsidRDefault="006E11A0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1A0" w:rsidRDefault="006E11A0" w:rsidP="00E6514B">
      <w:r>
        <w:separator/>
      </w:r>
    </w:p>
  </w:footnote>
  <w:footnote w:type="continuationSeparator" w:id="0">
    <w:p w:rsidR="006E11A0" w:rsidRDefault="006E11A0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E04"/>
    <w:rsid w:val="001A60F9"/>
    <w:rsid w:val="001B2960"/>
    <w:rsid w:val="001C1A7F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C02B2"/>
    <w:rsid w:val="00422558"/>
    <w:rsid w:val="004365FB"/>
    <w:rsid w:val="004630FB"/>
    <w:rsid w:val="00487303"/>
    <w:rsid w:val="004C0831"/>
    <w:rsid w:val="004C51E9"/>
    <w:rsid w:val="004C5E07"/>
    <w:rsid w:val="00533614"/>
    <w:rsid w:val="005570E3"/>
    <w:rsid w:val="00561D13"/>
    <w:rsid w:val="005740FC"/>
    <w:rsid w:val="00596176"/>
    <w:rsid w:val="005A7B72"/>
    <w:rsid w:val="005F30DD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64555"/>
    <w:rsid w:val="008771DF"/>
    <w:rsid w:val="00904B5E"/>
    <w:rsid w:val="009154C7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F13CC"/>
    <w:rsid w:val="00B037D0"/>
    <w:rsid w:val="00B14753"/>
    <w:rsid w:val="00B27FAD"/>
    <w:rsid w:val="00B66A95"/>
    <w:rsid w:val="00B83337"/>
    <w:rsid w:val="00B949C4"/>
    <w:rsid w:val="00BA289E"/>
    <w:rsid w:val="00BA4222"/>
    <w:rsid w:val="00BC15D5"/>
    <w:rsid w:val="00BF0999"/>
    <w:rsid w:val="00BF202A"/>
    <w:rsid w:val="00BF3E41"/>
    <w:rsid w:val="00BF614E"/>
    <w:rsid w:val="00C226FA"/>
    <w:rsid w:val="00C533C1"/>
    <w:rsid w:val="00C5511D"/>
    <w:rsid w:val="00C552A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810DA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A5057"/>
    <w:rsid w:val="00FB1E92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38&amp;dst=1132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CF48D-9387-4CD7-8DE2-41CC7459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117</Pages>
  <Words>38311</Words>
  <Characters>218375</Characters>
  <Application>Microsoft Office Word</Application>
  <DocSecurity>0</DocSecurity>
  <Lines>1819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33</cp:revision>
  <cp:lastPrinted>2020-11-16T08:30:00Z</cp:lastPrinted>
  <dcterms:created xsi:type="dcterms:W3CDTF">2024-01-18T05:35:00Z</dcterms:created>
  <dcterms:modified xsi:type="dcterms:W3CDTF">2024-10-04T08:58:00Z</dcterms:modified>
</cp:coreProperties>
</file>